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ED" w:rsidRPr="009B0F98" w:rsidRDefault="0082320F" w:rsidP="00570AAC">
      <w:pPr>
        <w:jc w:val="right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Mirów Stary, dnia 07.11.2018</w:t>
      </w:r>
      <w:r w:rsidR="00570AAC" w:rsidRPr="009B0F98">
        <w:rPr>
          <w:rFonts w:asciiTheme="majorHAnsi" w:hAnsiTheme="majorHAnsi" w:cs="Times New Roman"/>
        </w:rPr>
        <w:t>r.</w:t>
      </w:r>
    </w:p>
    <w:p w:rsidR="00570AAC" w:rsidRPr="009B0F98" w:rsidRDefault="00570AAC" w:rsidP="00570AAC">
      <w:pPr>
        <w:rPr>
          <w:rFonts w:asciiTheme="majorHAnsi" w:hAnsiTheme="majorHAnsi" w:cs="Times New Roman"/>
        </w:rPr>
      </w:pPr>
    </w:p>
    <w:p w:rsidR="00570AAC" w:rsidRPr="009B0F98" w:rsidRDefault="00570AAC" w:rsidP="00570AAC">
      <w:pPr>
        <w:rPr>
          <w:rFonts w:asciiTheme="majorHAnsi" w:hAnsiTheme="majorHAnsi" w:cs="Times New Roman"/>
        </w:rPr>
      </w:pPr>
    </w:p>
    <w:p w:rsidR="005142E9" w:rsidRPr="009B0F98" w:rsidRDefault="005142E9" w:rsidP="00570AAC">
      <w:pPr>
        <w:rPr>
          <w:rFonts w:asciiTheme="majorHAnsi" w:hAnsiTheme="majorHAnsi" w:cs="Times New Roman"/>
        </w:rPr>
      </w:pPr>
    </w:p>
    <w:p w:rsidR="00570AAC" w:rsidRPr="009B0F98" w:rsidRDefault="00570AAC" w:rsidP="00570AAC">
      <w:pPr>
        <w:jc w:val="center"/>
        <w:rPr>
          <w:rFonts w:asciiTheme="majorHAnsi" w:hAnsiTheme="majorHAnsi" w:cs="Times New Roman"/>
          <w:b/>
        </w:rPr>
      </w:pPr>
      <w:r w:rsidRPr="009B0F98">
        <w:rPr>
          <w:rFonts w:asciiTheme="majorHAnsi" w:hAnsiTheme="majorHAnsi" w:cs="Times New Roman"/>
          <w:b/>
        </w:rPr>
        <w:t xml:space="preserve">ZMIANA TREŚCI SPECYFIKACJI ISTOTNYCH </w:t>
      </w:r>
      <w:r w:rsidR="005142E9" w:rsidRPr="009B0F98">
        <w:rPr>
          <w:rFonts w:asciiTheme="majorHAnsi" w:hAnsiTheme="majorHAnsi" w:cs="Times New Roman"/>
          <w:b/>
        </w:rPr>
        <w:br/>
      </w:r>
      <w:r w:rsidRPr="009B0F98">
        <w:rPr>
          <w:rFonts w:asciiTheme="majorHAnsi" w:hAnsiTheme="majorHAnsi" w:cs="Times New Roman"/>
          <w:b/>
        </w:rPr>
        <w:t>WARUNKÓW ZAMÓWIENIA</w:t>
      </w:r>
    </w:p>
    <w:p w:rsidR="00864030" w:rsidRPr="009B0F98" w:rsidRDefault="00864030" w:rsidP="00570AAC">
      <w:pPr>
        <w:jc w:val="center"/>
        <w:rPr>
          <w:rFonts w:asciiTheme="majorHAnsi" w:hAnsiTheme="majorHAnsi" w:cs="Times New Roman"/>
          <w:b/>
        </w:rPr>
      </w:pPr>
    </w:p>
    <w:p w:rsidR="009B0F98" w:rsidRPr="009B0F98" w:rsidRDefault="00766CC3" w:rsidP="009B0F98">
      <w:pPr>
        <w:pStyle w:val="Bezodstpw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>Dotyczy</w:t>
      </w:r>
      <w:r w:rsidR="00570AAC" w:rsidRPr="009B0F98">
        <w:rPr>
          <w:rFonts w:asciiTheme="majorHAnsi" w:hAnsiTheme="majorHAnsi"/>
          <w:sz w:val="22"/>
          <w:szCs w:val="22"/>
        </w:rPr>
        <w:t xml:space="preserve"> </w:t>
      </w:r>
      <w:r w:rsidRPr="009B0F98">
        <w:rPr>
          <w:rFonts w:asciiTheme="majorHAnsi" w:hAnsiTheme="majorHAnsi"/>
          <w:sz w:val="22"/>
          <w:szCs w:val="22"/>
        </w:rPr>
        <w:t>zamówienie publiczne w formie konkursu ofert</w:t>
      </w:r>
      <w:r w:rsidRPr="009B0F98">
        <w:rPr>
          <w:rFonts w:asciiTheme="majorHAnsi" w:hAnsiTheme="majorHAnsi"/>
          <w:sz w:val="22"/>
          <w:szCs w:val="22"/>
        </w:rPr>
        <w:t xml:space="preserve"> </w:t>
      </w:r>
      <w:r w:rsidRPr="009B0F98">
        <w:rPr>
          <w:rFonts w:asciiTheme="majorHAnsi" w:hAnsiTheme="majorHAnsi"/>
          <w:b/>
          <w:sz w:val="22"/>
          <w:szCs w:val="22"/>
          <w:lang w:eastAsia="pl-PL"/>
        </w:rPr>
        <w:t xml:space="preserve">w postępowaniu prowadzonym dla zamówienia o wartości poniżej 30 000 euro </w:t>
      </w:r>
      <w:r w:rsidRPr="009B0F98">
        <w:rPr>
          <w:rFonts w:asciiTheme="majorHAnsi" w:hAnsiTheme="majorHAnsi"/>
          <w:sz w:val="22"/>
          <w:szCs w:val="22"/>
        </w:rPr>
        <w:t>pn.:</w:t>
      </w:r>
    </w:p>
    <w:p w:rsidR="00766CC3" w:rsidRPr="009B0F98" w:rsidRDefault="00766CC3" w:rsidP="009B0F98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 xml:space="preserve">„UBEZPIECZENIE MAJĄTKU I INNYCH INTERESÓW GMINY </w:t>
      </w:r>
      <w:r w:rsidRPr="009B0F98">
        <w:rPr>
          <w:rFonts w:asciiTheme="majorHAnsi" w:hAnsiTheme="majorHAnsi"/>
          <w:kern w:val="24"/>
          <w:sz w:val="22"/>
          <w:szCs w:val="22"/>
        </w:rPr>
        <w:t>MIRÓW WRAZ Z JEDNOSTKAMI ORGANIZACYJNYMI</w:t>
      </w:r>
      <w:r w:rsidRPr="009B0F98">
        <w:rPr>
          <w:rFonts w:asciiTheme="majorHAnsi" w:hAnsiTheme="majorHAnsi"/>
          <w:sz w:val="22"/>
          <w:szCs w:val="22"/>
        </w:rPr>
        <w:t>”</w:t>
      </w:r>
    </w:p>
    <w:p w:rsidR="00766CC3" w:rsidRPr="009B0F98" w:rsidRDefault="00766CC3" w:rsidP="00766CC3">
      <w:pPr>
        <w:jc w:val="center"/>
        <w:rPr>
          <w:rFonts w:asciiTheme="majorHAnsi" w:hAnsiTheme="majorHAnsi" w:cs="Times New Roman"/>
          <w:b/>
          <w:color w:val="000000"/>
        </w:rPr>
      </w:pPr>
    </w:p>
    <w:p w:rsidR="0082320F" w:rsidRPr="009B0F98" w:rsidRDefault="0082320F" w:rsidP="0082320F">
      <w:pPr>
        <w:pStyle w:val="text"/>
        <w:widowControl/>
        <w:spacing w:before="0" w:line="240" w:lineRule="auto"/>
        <w:rPr>
          <w:rFonts w:asciiTheme="majorHAnsi" w:hAnsiTheme="majorHAnsi"/>
          <w:color w:val="000000"/>
          <w:sz w:val="22"/>
          <w:szCs w:val="22"/>
        </w:rPr>
      </w:pPr>
    </w:p>
    <w:p w:rsidR="00570AAC" w:rsidRPr="009B0F98" w:rsidRDefault="00570AAC" w:rsidP="00570AAC">
      <w:pPr>
        <w:jc w:val="both"/>
        <w:rPr>
          <w:rFonts w:asciiTheme="majorHAnsi" w:hAnsiTheme="majorHAnsi" w:cs="Times New Roman"/>
          <w:b/>
        </w:rPr>
      </w:pPr>
      <w:r w:rsidRPr="009B0F98">
        <w:rPr>
          <w:rFonts w:asciiTheme="majorHAnsi" w:hAnsiTheme="majorHAnsi" w:cs="Times New Roman"/>
        </w:rPr>
        <w:t xml:space="preserve">Gmina Mirów z siedzibą w - Mirów Stary 27, 26-503 Mirów Stary jako Zamawiający działając na podstawie art. 38 ust. 4 ustawy z dnia 29 stycznia 2004r. Prawo zamówień publicznych (t.j. </w:t>
      </w:r>
      <w:r w:rsidR="00546696" w:rsidRPr="009B0F98">
        <w:rPr>
          <w:rStyle w:val="h1"/>
          <w:rFonts w:asciiTheme="majorHAnsi" w:hAnsiTheme="majorHAnsi" w:cs="Times New Roman"/>
        </w:rPr>
        <w:t>Dz.U. 2015 poz. 2164</w:t>
      </w:r>
      <w:r w:rsidR="00A50BBF" w:rsidRPr="009B0F98">
        <w:rPr>
          <w:rStyle w:val="h1"/>
          <w:rFonts w:asciiTheme="majorHAnsi" w:hAnsiTheme="majorHAnsi" w:cs="Times New Roman"/>
        </w:rPr>
        <w:t xml:space="preserve"> z późn. zm.</w:t>
      </w:r>
      <w:r w:rsidR="00A91E0C" w:rsidRPr="009B0F98">
        <w:rPr>
          <w:rFonts w:asciiTheme="majorHAnsi" w:hAnsiTheme="majorHAnsi" w:cs="Times New Roman"/>
        </w:rPr>
        <w:t xml:space="preserve">), </w:t>
      </w:r>
      <w:r w:rsidR="00A91E0C" w:rsidRPr="009B0F98">
        <w:rPr>
          <w:rFonts w:asciiTheme="majorHAnsi" w:hAnsiTheme="majorHAnsi" w:cs="Times New Roman"/>
          <w:b/>
        </w:rPr>
        <w:t>dokonuje zmiany SIWZ</w:t>
      </w:r>
      <w:r w:rsidR="00A91E0C" w:rsidRPr="009B0F98">
        <w:rPr>
          <w:rFonts w:asciiTheme="majorHAnsi" w:hAnsiTheme="majorHAnsi" w:cs="Times New Roman"/>
        </w:rPr>
        <w:t xml:space="preserve"> </w:t>
      </w:r>
      <w:r w:rsidR="00A91E0C" w:rsidRPr="009B0F98">
        <w:rPr>
          <w:rFonts w:asciiTheme="majorHAnsi" w:hAnsiTheme="majorHAnsi" w:cs="Times New Roman"/>
          <w:b/>
        </w:rPr>
        <w:t>w ten sposób, że</w:t>
      </w:r>
      <w:r w:rsidR="009B0F98" w:rsidRPr="009B0F98">
        <w:rPr>
          <w:rFonts w:asciiTheme="majorHAnsi" w:hAnsiTheme="majorHAnsi" w:cs="Times New Roman"/>
          <w:b/>
        </w:rPr>
        <w:t xml:space="preserve"> następujące punkty otrzymują brzmienie</w:t>
      </w:r>
      <w:r w:rsidR="00A91E0C" w:rsidRPr="009B0F98">
        <w:rPr>
          <w:rFonts w:asciiTheme="majorHAnsi" w:hAnsiTheme="majorHAnsi" w:cs="Times New Roman"/>
          <w:b/>
        </w:rPr>
        <w:t>:</w:t>
      </w:r>
    </w:p>
    <w:p w:rsidR="00766CC3" w:rsidRPr="009B0F98" w:rsidRDefault="00766CC3" w:rsidP="005142E9">
      <w:pPr>
        <w:rPr>
          <w:rFonts w:asciiTheme="majorHAnsi" w:hAnsiTheme="majorHAnsi" w:cs="Times New Roman"/>
          <w:lang w:eastAsia="pl-PL"/>
        </w:rPr>
      </w:pPr>
    </w:p>
    <w:p w:rsidR="00766CC3" w:rsidRPr="009B0F98" w:rsidRDefault="00766CC3" w:rsidP="009B0F98">
      <w:pPr>
        <w:pStyle w:val="Akapitzlist"/>
        <w:numPr>
          <w:ilvl w:val="1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Theme="majorHAnsi" w:hAnsiTheme="majorHAnsi" w:cs="Times New Roman"/>
          <w:b/>
        </w:rPr>
      </w:pPr>
      <w:r w:rsidRPr="009B0F98">
        <w:rPr>
          <w:rFonts w:asciiTheme="majorHAnsi" w:hAnsiTheme="majorHAnsi" w:cs="Times New Roman"/>
        </w:rPr>
        <w:t>Opakowanie oferty należy oznakować następująco</w:t>
      </w:r>
      <w:r w:rsidRPr="009B0F98">
        <w:rPr>
          <w:rFonts w:asciiTheme="majorHAnsi" w:hAnsiTheme="majorHAnsi" w:cs="Times New Roman"/>
          <w:b/>
        </w:rPr>
        <w:t xml:space="preserve">: </w:t>
      </w:r>
    </w:p>
    <w:p w:rsidR="00766CC3" w:rsidRPr="009B0F98" w:rsidRDefault="00766CC3" w:rsidP="00766CC3">
      <w:pPr>
        <w:tabs>
          <w:tab w:val="left" w:pos="0"/>
        </w:tabs>
        <w:spacing w:before="120"/>
        <w:jc w:val="both"/>
        <w:rPr>
          <w:rFonts w:asciiTheme="majorHAnsi" w:hAnsiTheme="majorHAnsi" w:cs="Times New Roman"/>
          <w:b/>
          <w:color w:val="FF0000"/>
        </w:rPr>
      </w:pPr>
      <w:r w:rsidRPr="009B0F98">
        <w:rPr>
          <w:rFonts w:asciiTheme="majorHAnsi" w:hAnsiTheme="majorHAnsi" w:cs="Times New Roman"/>
          <w:b/>
        </w:rPr>
        <w:t>„Postępowanie na ubezpieczenie majątku i innych interesów Gminy Mirów wraz z jednostkami organizacyjnymi – nie otwierać przed dniem 1</w:t>
      </w:r>
      <w:r w:rsidRPr="009B0F98">
        <w:rPr>
          <w:rFonts w:asciiTheme="majorHAnsi" w:hAnsiTheme="majorHAnsi" w:cs="Times New Roman"/>
          <w:b/>
        </w:rPr>
        <w:t>4</w:t>
      </w:r>
      <w:r w:rsidRPr="009B0F98">
        <w:rPr>
          <w:rFonts w:asciiTheme="majorHAnsi" w:hAnsiTheme="majorHAnsi" w:cs="Times New Roman"/>
          <w:b/>
        </w:rPr>
        <w:t>.11.2018</w:t>
      </w:r>
      <w:r w:rsidRPr="009B0F98">
        <w:rPr>
          <w:rFonts w:asciiTheme="majorHAnsi" w:hAnsiTheme="majorHAnsi" w:cs="Times New Roman"/>
          <w:b/>
          <w:color w:val="000000"/>
        </w:rPr>
        <w:t xml:space="preserve"> r, do godz. 12:15.”</w:t>
      </w:r>
    </w:p>
    <w:p w:rsidR="009B0F98" w:rsidRPr="009B0F98" w:rsidRDefault="009B0F98" w:rsidP="009B0F98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spacing w:before="240" w:line="240" w:lineRule="auto"/>
        <w:jc w:val="both"/>
        <w:outlineLvl w:val="1"/>
        <w:rPr>
          <w:rFonts w:asciiTheme="majorHAnsi" w:hAnsiTheme="majorHAnsi" w:cs="Times New Roman"/>
          <w:b/>
          <w:bCs/>
        </w:rPr>
      </w:pPr>
      <w:bookmarkStart w:id="0" w:name="_Toc444156751"/>
      <w:r w:rsidRPr="009B0F98">
        <w:rPr>
          <w:rFonts w:asciiTheme="majorHAnsi" w:hAnsiTheme="majorHAnsi" w:cs="Times New Roman"/>
          <w:b/>
          <w:bCs/>
        </w:rPr>
        <w:t>Miejsce oraz termin składania i otwarcia ofert.</w:t>
      </w:r>
    </w:p>
    <w:p w:rsidR="009B0F98" w:rsidRPr="00E10F5E" w:rsidRDefault="009B0F98" w:rsidP="00E10F5E">
      <w:pPr>
        <w:pStyle w:val="Akapitzlist"/>
        <w:numPr>
          <w:ilvl w:val="1"/>
          <w:numId w:val="12"/>
        </w:numPr>
        <w:suppressAutoHyphens/>
        <w:spacing w:line="240" w:lineRule="auto"/>
        <w:jc w:val="both"/>
        <w:rPr>
          <w:rFonts w:asciiTheme="majorHAnsi" w:hAnsiTheme="majorHAnsi" w:cs="Times New Roman"/>
        </w:rPr>
      </w:pPr>
      <w:bookmarkStart w:id="1" w:name="_GoBack"/>
      <w:bookmarkEnd w:id="1"/>
      <w:r w:rsidRPr="00E10F5E">
        <w:rPr>
          <w:rFonts w:asciiTheme="majorHAnsi" w:hAnsiTheme="majorHAnsi" w:cs="Times New Roman"/>
        </w:rPr>
        <w:t xml:space="preserve">Oferty należy składać w siedzibie zamawiającego: Gmina Mirów, Mirów Stary 27, 26-503 Mirów Stary, Urząd Gminy - Sekretariat, </w:t>
      </w:r>
      <w:r w:rsidRPr="00E10F5E">
        <w:rPr>
          <w:rFonts w:asciiTheme="majorHAnsi" w:eastAsia="SimSun" w:hAnsiTheme="majorHAnsi" w:cs="Times New Roman"/>
        </w:rPr>
        <w:t xml:space="preserve">osobiście lub za pośrednictwem poczty </w:t>
      </w:r>
      <w:r w:rsidRPr="00E10F5E">
        <w:rPr>
          <w:rFonts w:asciiTheme="majorHAnsi" w:hAnsiTheme="majorHAnsi" w:cs="Times New Roman"/>
        </w:rPr>
        <w:t>pod ten sam adres.</w:t>
      </w:r>
    </w:p>
    <w:p w:rsidR="009B0F98" w:rsidRPr="009B0F98" w:rsidRDefault="009B0F98" w:rsidP="00E10F5E">
      <w:pPr>
        <w:pStyle w:val="NormalWeb"/>
        <w:numPr>
          <w:ilvl w:val="1"/>
          <w:numId w:val="12"/>
        </w:numPr>
        <w:spacing w:before="0" w:after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 xml:space="preserve">Termin wpływu ofert do siedziby zamawiającego upływa w dniu </w:t>
      </w:r>
      <w:r w:rsidRPr="009B0F98">
        <w:rPr>
          <w:rFonts w:asciiTheme="majorHAnsi" w:hAnsiTheme="majorHAnsi"/>
          <w:b/>
          <w:sz w:val="22"/>
          <w:szCs w:val="22"/>
        </w:rPr>
        <w:t>14</w:t>
      </w:r>
      <w:r w:rsidRPr="009B0F98">
        <w:rPr>
          <w:rFonts w:asciiTheme="majorHAnsi" w:hAnsiTheme="majorHAnsi"/>
          <w:b/>
          <w:sz w:val="22"/>
          <w:szCs w:val="22"/>
        </w:rPr>
        <w:t>.11.2018</w:t>
      </w:r>
      <w:r w:rsidRPr="009B0F98">
        <w:rPr>
          <w:rFonts w:asciiTheme="majorHAnsi" w:hAnsiTheme="majorHAnsi"/>
          <w:b/>
          <w:color w:val="000000"/>
          <w:sz w:val="22"/>
          <w:szCs w:val="22"/>
        </w:rPr>
        <w:t xml:space="preserve"> r., o godz. 12:00</w:t>
      </w:r>
    </w:p>
    <w:p w:rsidR="009B0F98" w:rsidRPr="009B0F98" w:rsidRDefault="009B0F98" w:rsidP="00E10F5E">
      <w:pPr>
        <w:pStyle w:val="NormalWeb"/>
        <w:numPr>
          <w:ilvl w:val="1"/>
          <w:numId w:val="12"/>
        </w:numPr>
        <w:spacing w:before="0" w:after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>Ofertę złożoną po terminie zamawiającego niezwłocznie zwróci wykonawcy bez jej otwierania.</w:t>
      </w:r>
    </w:p>
    <w:p w:rsidR="009B0F98" w:rsidRPr="009B0F98" w:rsidRDefault="009B0F98" w:rsidP="00E10F5E">
      <w:pPr>
        <w:pStyle w:val="NormalWeb"/>
        <w:numPr>
          <w:ilvl w:val="1"/>
          <w:numId w:val="12"/>
        </w:numPr>
        <w:spacing w:before="0" w:after="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>Wykonawca może przed upływem terminu składania ofert zmienić lub wycofać ofertę.</w:t>
      </w:r>
    </w:p>
    <w:p w:rsidR="009B0F98" w:rsidRPr="009B0F98" w:rsidRDefault="009B0F98" w:rsidP="00E10F5E">
      <w:pPr>
        <w:numPr>
          <w:ilvl w:val="2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Zmiana oferty złożonej przed upływem terminu składania ofert</w:t>
      </w:r>
      <w:r w:rsidRPr="009B0F98">
        <w:rPr>
          <w:rFonts w:asciiTheme="majorHAnsi" w:hAnsiTheme="majorHAnsi" w:cs="Times New Roman"/>
          <w:b/>
        </w:rPr>
        <w:t xml:space="preserve"> </w:t>
      </w:r>
      <w:r w:rsidRPr="009B0F98">
        <w:rPr>
          <w:rFonts w:asciiTheme="majorHAnsi" w:hAnsiTheme="majorHAnsi" w:cs="Times New Roman"/>
        </w:rPr>
        <w:t>winna być dokonana poprzez złożenie kolejnej oferty, w sposób i formie przewidzianej w rozdziale 9 oraz dodatkowo opisanej na opakowaniu i na formularzu, stanowiącym załącznik nr 2 do niniejszej specyfikacji istotnych warunków zamówienia (Formularz oferta) hasłem „ZMIANA”.</w:t>
      </w:r>
    </w:p>
    <w:p w:rsidR="009B0F98" w:rsidRPr="009B0F98" w:rsidRDefault="009B0F98" w:rsidP="00E10F5E">
      <w:pPr>
        <w:numPr>
          <w:ilvl w:val="2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Wycofanie oferty złożonej przed upływem terminu składania ofert winno być dokonane poprzez złożenie przez wykonawcę stosownego oświadczenia woli, które należy złożyć w opakowaniach / kopertach zamkniętych i opisanych w sposób określony w rozdziale 9, z dodatkowa informacją „WYCOFANIE”.</w:t>
      </w:r>
    </w:p>
    <w:p w:rsidR="009B0F98" w:rsidRPr="009B0F98" w:rsidRDefault="009B0F98" w:rsidP="00E10F5E">
      <w:pPr>
        <w:widowControl w:val="0"/>
        <w:numPr>
          <w:ilvl w:val="1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Otwarcie ofert nastąpi w dniu</w:t>
      </w:r>
      <w:r w:rsidRPr="009B0F98">
        <w:rPr>
          <w:rFonts w:asciiTheme="majorHAnsi" w:hAnsiTheme="majorHAnsi" w:cs="Times New Roman"/>
        </w:rPr>
        <w:t xml:space="preserve"> 14</w:t>
      </w:r>
      <w:r w:rsidRPr="009B0F98">
        <w:rPr>
          <w:rFonts w:asciiTheme="majorHAnsi" w:hAnsiTheme="majorHAnsi" w:cs="Times New Roman"/>
        </w:rPr>
        <w:t xml:space="preserve">.11.2018 </w:t>
      </w:r>
      <w:r w:rsidRPr="009B0F98">
        <w:rPr>
          <w:rFonts w:asciiTheme="majorHAnsi" w:hAnsiTheme="majorHAnsi" w:cs="Times New Roman"/>
          <w:b/>
          <w:color w:val="000000"/>
        </w:rPr>
        <w:t>r., o godz. 12:15,</w:t>
      </w:r>
      <w:r w:rsidRPr="009B0F98">
        <w:rPr>
          <w:rFonts w:asciiTheme="majorHAnsi" w:hAnsiTheme="majorHAnsi" w:cs="Times New Roman"/>
          <w:b/>
        </w:rPr>
        <w:t xml:space="preserve"> </w:t>
      </w:r>
      <w:r w:rsidRPr="009B0F98">
        <w:rPr>
          <w:rFonts w:asciiTheme="majorHAnsi" w:hAnsiTheme="majorHAnsi" w:cs="Times New Roman"/>
        </w:rPr>
        <w:t>w siedzibie zamawiającego.</w:t>
      </w:r>
    </w:p>
    <w:p w:rsidR="009B0F98" w:rsidRPr="009B0F98" w:rsidRDefault="009B0F98" w:rsidP="00E10F5E">
      <w:pPr>
        <w:widowControl w:val="0"/>
        <w:numPr>
          <w:ilvl w:val="1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Otwarcie ofert jest jawne i następuje bezpośrednio po upływie terminu do ich składania, z tym, że dzień, w którym upływa termin składania ofert jest dniem ich otwarcia.</w:t>
      </w:r>
    </w:p>
    <w:p w:rsidR="009B0F98" w:rsidRPr="009B0F98" w:rsidRDefault="009B0F98" w:rsidP="00E10F5E">
      <w:pPr>
        <w:widowControl w:val="0"/>
        <w:numPr>
          <w:ilvl w:val="1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Podczas otwarcia ofert zostaną podane nazwy (firmy) oraz adresy wykonawców, a także informacje dotyczące zaoferowanej przez wykonawców ceny.</w:t>
      </w:r>
    </w:p>
    <w:p w:rsidR="009B0F98" w:rsidRPr="009B0F98" w:rsidRDefault="009B0F98" w:rsidP="00E10F5E">
      <w:pPr>
        <w:widowControl w:val="0"/>
        <w:numPr>
          <w:ilvl w:val="1"/>
          <w:numId w:val="12"/>
        </w:numPr>
        <w:suppressAutoHyphens/>
        <w:spacing w:line="240" w:lineRule="auto"/>
        <w:ind w:left="0" w:firstLine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Przed otwarciem ofert zamawiający może podać jakie środki przeznaczył na sfinansowanie zamówienia.</w:t>
      </w:r>
    </w:p>
    <w:p w:rsidR="005F4032" w:rsidRPr="009B0F98" w:rsidRDefault="005F4032" w:rsidP="005F403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bookmarkEnd w:id="0"/>
    <w:p w:rsidR="00546696" w:rsidRPr="009B0F98" w:rsidRDefault="009B0F98" w:rsidP="005142E9">
      <w:pPr>
        <w:pStyle w:val="Akapitzlist"/>
        <w:ind w:left="0"/>
        <w:jc w:val="both"/>
        <w:rPr>
          <w:rFonts w:asciiTheme="majorHAnsi" w:hAnsiTheme="majorHAnsi" w:cs="Times New Roman"/>
        </w:rPr>
      </w:pPr>
      <w:r w:rsidRPr="009B0F98">
        <w:rPr>
          <w:rFonts w:asciiTheme="majorHAnsi" w:hAnsiTheme="majorHAnsi" w:cs="Times New Roman"/>
        </w:rPr>
        <w:t>Pozostałe punkty pozostają bez zmian.</w:t>
      </w:r>
    </w:p>
    <w:sectPr w:rsidR="00546696" w:rsidRPr="009B0F98" w:rsidSect="009C09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42" w:rsidRDefault="00E87342" w:rsidP="00A50BBF">
      <w:pPr>
        <w:spacing w:line="240" w:lineRule="auto"/>
      </w:pPr>
      <w:r>
        <w:separator/>
      </w:r>
    </w:p>
  </w:endnote>
  <w:endnote w:type="continuationSeparator" w:id="0">
    <w:p w:rsidR="00E87342" w:rsidRDefault="00E87342" w:rsidP="00A5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42" w:rsidRDefault="00E87342" w:rsidP="00A50BBF">
      <w:pPr>
        <w:spacing w:line="240" w:lineRule="auto"/>
      </w:pPr>
      <w:r>
        <w:separator/>
      </w:r>
    </w:p>
  </w:footnote>
  <w:footnote w:type="continuationSeparator" w:id="0">
    <w:p w:rsidR="00E87342" w:rsidRDefault="00E87342" w:rsidP="00A50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8175920"/>
    <w:multiLevelType w:val="hybridMultilevel"/>
    <w:tmpl w:val="B7FA7B22"/>
    <w:lvl w:ilvl="0" w:tplc="A8BA6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6EAC"/>
    <w:multiLevelType w:val="multilevel"/>
    <w:tmpl w:val="58284C80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72395C"/>
    <w:multiLevelType w:val="hybridMultilevel"/>
    <w:tmpl w:val="B016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6D5"/>
    <w:multiLevelType w:val="hybridMultilevel"/>
    <w:tmpl w:val="6C06B1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00FC"/>
    <w:multiLevelType w:val="multilevel"/>
    <w:tmpl w:val="FAB8046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A6B48"/>
    <w:multiLevelType w:val="multilevel"/>
    <w:tmpl w:val="C8F01B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0E4DF5"/>
    <w:multiLevelType w:val="multilevel"/>
    <w:tmpl w:val="F0B27118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3A0C5B"/>
    <w:multiLevelType w:val="multilevel"/>
    <w:tmpl w:val="620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41DF0"/>
    <w:multiLevelType w:val="hybridMultilevel"/>
    <w:tmpl w:val="289A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65F2"/>
    <w:multiLevelType w:val="multilevel"/>
    <w:tmpl w:val="8C0E5A34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C"/>
    <w:rsid w:val="000518BF"/>
    <w:rsid w:val="00092159"/>
    <w:rsid w:val="000E5470"/>
    <w:rsid w:val="000E778A"/>
    <w:rsid w:val="001304F8"/>
    <w:rsid w:val="001737C8"/>
    <w:rsid w:val="001924AC"/>
    <w:rsid w:val="00204D2C"/>
    <w:rsid w:val="00236FCF"/>
    <w:rsid w:val="0025025D"/>
    <w:rsid w:val="00254DEF"/>
    <w:rsid w:val="002764ED"/>
    <w:rsid w:val="00330528"/>
    <w:rsid w:val="00382B6F"/>
    <w:rsid w:val="00386495"/>
    <w:rsid w:val="0048474D"/>
    <w:rsid w:val="005142E9"/>
    <w:rsid w:val="00546696"/>
    <w:rsid w:val="00570AAC"/>
    <w:rsid w:val="005F4032"/>
    <w:rsid w:val="006D1C53"/>
    <w:rsid w:val="00766CC3"/>
    <w:rsid w:val="0082320F"/>
    <w:rsid w:val="00864030"/>
    <w:rsid w:val="00975477"/>
    <w:rsid w:val="009B0F98"/>
    <w:rsid w:val="009C09E0"/>
    <w:rsid w:val="00A50BBF"/>
    <w:rsid w:val="00A91E0C"/>
    <w:rsid w:val="00C53503"/>
    <w:rsid w:val="00D62A73"/>
    <w:rsid w:val="00E10F5E"/>
    <w:rsid w:val="00E87342"/>
    <w:rsid w:val="00F17797"/>
    <w:rsid w:val="00FD3933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EA1"/>
  <w15:docId w15:val="{D340BACF-35FF-4635-AC57-8377B82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030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6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C"/>
    <w:pPr>
      <w:ind w:left="720"/>
      <w:contextualSpacing/>
    </w:pPr>
  </w:style>
  <w:style w:type="table" w:styleId="Tabela-Siatka">
    <w:name w:val="Table Grid"/>
    <w:basedOn w:val="Standardowy"/>
    <w:uiPriority w:val="59"/>
    <w:rsid w:val="009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546696"/>
  </w:style>
  <w:style w:type="character" w:customStyle="1" w:styleId="Nagwek2Znak">
    <w:name w:val="Nagłówek 2 Znak"/>
    <w:basedOn w:val="Domylnaczcionkaakapitu"/>
    <w:link w:val="Nagwek2"/>
    <w:uiPriority w:val="9"/>
    <w:rsid w:val="00546696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BB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BBF"/>
    <w:rPr>
      <w:rFonts w:ascii="Arial" w:hAnsi="Arial"/>
    </w:rPr>
  </w:style>
  <w:style w:type="paragraph" w:customStyle="1" w:styleId="text">
    <w:name w:val="text"/>
    <w:uiPriority w:val="99"/>
    <w:rsid w:val="0082320F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82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Web">
    <w:name w:val="Normal (Web)"/>
    <w:basedOn w:val="Normalny"/>
    <w:rsid w:val="00766CC3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2018-11-07T10:37:00Z</cp:lastPrinted>
  <dcterms:created xsi:type="dcterms:W3CDTF">2018-11-07T10:37:00Z</dcterms:created>
  <dcterms:modified xsi:type="dcterms:W3CDTF">2018-11-07T10:37:00Z</dcterms:modified>
</cp:coreProperties>
</file>